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F6501">
      <w:pPr>
        <w:spacing w:line="520" w:lineRule="exact"/>
        <w:jc w:val="left"/>
        <w:rPr>
          <w:rFonts w:asciiTheme="minorEastAsia" w:hAnsiTheme="minorEastAsia" w:eastAsiaTheme="minorEastAsia"/>
          <w:color w:val="FF0000"/>
          <w:sz w:val="28"/>
          <w:szCs w:val="28"/>
        </w:rPr>
      </w:pPr>
      <w:r>
        <w:rPr>
          <w:rFonts w:asciiTheme="minorEastAsia" w:hAnsiTheme="minorEastAsia" w:eastAsiaTheme="minorEastAsia"/>
          <w:color w:val="FF0000"/>
          <w:sz w:val="28"/>
          <w:szCs w:val="28"/>
        </w:rPr>
        <w:t>注意事项：</w:t>
      </w:r>
    </w:p>
    <w:p w14:paraId="11E5D275">
      <w:pPr>
        <w:spacing w:line="520" w:lineRule="exact"/>
        <w:ind w:firstLine="560" w:firstLineChars="200"/>
        <w:jc w:val="left"/>
        <w:rPr>
          <w:rFonts w:asciiTheme="minorEastAsia" w:hAnsiTheme="minorEastAsia" w:eastAsiaTheme="minorEastAsia"/>
          <w:color w:val="FF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FF0000"/>
          <w:sz w:val="28"/>
          <w:szCs w:val="28"/>
        </w:rPr>
        <w:t>1</w:t>
      </w:r>
      <w:r>
        <w:rPr>
          <w:rFonts w:asciiTheme="minorEastAsia" w:hAnsiTheme="minorEastAsia" w:eastAsiaTheme="minorEastAsia"/>
          <w:color w:val="FF0000"/>
          <w:sz w:val="28"/>
          <w:szCs w:val="28"/>
        </w:rPr>
        <w:t>.标题与内容相符、与申请的议题名称也要相符；</w:t>
      </w:r>
    </w:p>
    <w:p w14:paraId="2F787534">
      <w:pPr>
        <w:spacing w:line="520" w:lineRule="exact"/>
        <w:ind w:firstLine="560" w:firstLineChars="200"/>
        <w:jc w:val="left"/>
        <w:rPr>
          <w:rFonts w:asciiTheme="minorEastAsia" w:hAnsiTheme="minorEastAsia" w:eastAsiaTheme="minorEastAsia"/>
          <w:color w:val="FF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FF0000"/>
          <w:sz w:val="28"/>
          <w:szCs w:val="28"/>
        </w:rPr>
        <w:t>2</w:t>
      </w:r>
      <w:r>
        <w:rPr>
          <w:rFonts w:asciiTheme="minorEastAsia" w:hAnsiTheme="minorEastAsia" w:eastAsiaTheme="minorEastAsia"/>
          <w:color w:val="FF0000"/>
          <w:sz w:val="28"/>
          <w:szCs w:val="28"/>
        </w:rPr>
        <w:t>.材料内容框架仅供参考</w:t>
      </w:r>
      <w:r>
        <w:rPr>
          <w:rFonts w:hint="eastAsia" w:asciiTheme="minorEastAsia" w:hAnsiTheme="minorEastAsia" w:eastAsiaTheme="minorEastAsia"/>
          <w:color w:val="FF0000"/>
          <w:sz w:val="28"/>
          <w:szCs w:val="28"/>
          <w:lang w:eastAsia="zh-CN"/>
        </w:rPr>
        <w:t>，</w:t>
      </w:r>
      <w:r>
        <w:rPr>
          <w:rFonts w:asciiTheme="minorEastAsia" w:hAnsiTheme="minorEastAsia" w:eastAsiaTheme="minorEastAsia"/>
          <w:color w:val="FF0000"/>
          <w:sz w:val="28"/>
          <w:szCs w:val="28"/>
        </w:rPr>
        <w:t>汇报材料撰写过程中灵活调整；</w:t>
      </w:r>
    </w:p>
    <w:p w14:paraId="06023D45">
      <w:pPr>
        <w:spacing w:line="520" w:lineRule="exact"/>
        <w:ind w:firstLine="560" w:firstLineChars="200"/>
        <w:jc w:val="left"/>
        <w:rPr>
          <w:rFonts w:asciiTheme="minorEastAsia" w:hAnsiTheme="minorEastAsia" w:eastAsiaTheme="minorEastAsia"/>
          <w:color w:val="FF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FF0000"/>
          <w:sz w:val="28"/>
          <w:szCs w:val="28"/>
          <w:lang w:val="en-US" w:eastAsia="zh-CN"/>
        </w:rPr>
        <w:t>3</w:t>
      </w:r>
      <w:r>
        <w:rPr>
          <w:rFonts w:asciiTheme="minorEastAsia" w:hAnsiTheme="minorEastAsia" w:eastAsiaTheme="minorEastAsia"/>
          <w:color w:val="FF0000"/>
          <w:sz w:val="28"/>
          <w:szCs w:val="28"/>
        </w:rPr>
        <w:t>.所有材料均需标注页码。</w:t>
      </w:r>
      <w:bookmarkStart w:id="0" w:name="_GoBack"/>
      <w:bookmarkEnd w:id="0"/>
    </w:p>
    <w:p w14:paraId="783497EB">
      <w:pPr>
        <w:spacing w:line="520" w:lineRule="exact"/>
        <w:ind w:firstLine="560" w:firstLineChars="200"/>
        <w:jc w:val="left"/>
        <w:rPr>
          <w:rFonts w:hint="eastAsia" w:asciiTheme="minorEastAsia" w:hAnsiTheme="minorEastAsia" w:eastAsiaTheme="minorEastAsia"/>
          <w:color w:val="FF0000"/>
          <w:sz w:val="28"/>
          <w:szCs w:val="28"/>
        </w:rPr>
      </w:pPr>
    </w:p>
    <w:p w14:paraId="1063ACC9">
      <w:pPr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关于×××××的汇报（请示、报告、说明等）</w:t>
      </w:r>
    </w:p>
    <w:p w14:paraId="29BF08E5">
      <w:pPr>
        <w:spacing w:line="520" w:lineRule="exact"/>
        <w:ind w:firstLine="560" w:firstLineChars="200"/>
        <w:jc w:val="left"/>
        <w:rPr>
          <w:rFonts w:hint="eastAsia" w:asciiTheme="minorEastAsia" w:hAnsiTheme="minorEastAsia" w:eastAsiaTheme="minorEastAsia"/>
          <w:color w:val="FF0000"/>
          <w:sz w:val="28"/>
          <w:szCs w:val="28"/>
        </w:rPr>
      </w:pPr>
    </w:p>
    <w:p w14:paraId="01B6C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16" w:firstLineChars="224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eastAsia="仿宋_GB2312"/>
          <w:color w:val="0000FF"/>
          <w:sz w:val="32"/>
          <w:szCs w:val="32"/>
        </w:rPr>
        <w:t>一般用2号方正小标宋简体字，空</w:t>
      </w:r>
      <w:r>
        <w:rPr>
          <w:rFonts w:hint="eastAsia" w:ascii="仿宋_GB2312" w:eastAsia="仿宋_GB2312"/>
          <w:color w:val="0000FF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0000FF"/>
          <w:sz w:val="32"/>
          <w:szCs w:val="32"/>
        </w:rPr>
        <w:t>行居中；回行时要做到词义完整、排列对称、长短适宜、间距恰当，标题排列应使用梯形或菱形，不排成上下长度一样的长方形或上下长、中间短的沙漏形</w:t>
      </w:r>
      <w:r>
        <w:rPr>
          <w:rFonts w:hint="eastAsia" w:asciiTheme="minorEastAsia" w:hAnsiTheme="minorEastAsia" w:eastAsiaTheme="minorEastAsia"/>
          <w:color w:val="0000FF"/>
          <w:sz w:val="28"/>
          <w:szCs w:val="28"/>
        </w:rPr>
        <w:t>；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</w:rPr>
        <w:t>标题与正文之间空1行。</w:t>
      </w:r>
    </w:p>
    <w:p w14:paraId="4DEB1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16" w:firstLineChars="224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32"/>
          <w:szCs w:val="32"/>
        </w:rPr>
        <w:t>正文用三号仿宋体字，行间距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</w:rPr>
        <w:t>磅。结构层次序数依次用“一、”“（一）”“1.”“（1）”标注；第一层用黑体字、第二层用楷体字、第三层和第四层用仿宋体字。</w:t>
      </w:r>
    </w:p>
    <w:p w14:paraId="63330DB3">
      <w:pPr>
        <w:pStyle w:val="2"/>
        <w:rPr>
          <w:rFonts w:hint="eastAsia"/>
        </w:rPr>
      </w:pPr>
    </w:p>
    <w:p w14:paraId="5014F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</w:rPr>
        <w:t>党委常委会/校长办公会：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（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</w:rPr>
        <w:t>三号仿宋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>字体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eastAsia="zh-CN"/>
        </w:rPr>
        <w:t>仿宋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>-GB2312，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</w:rPr>
        <w:t>顶格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FF0000"/>
          <w:sz w:val="32"/>
          <w:szCs w:val="32"/>
        </w:rPr>
        <w:t>（如果两个会都上，需要分别准备党委常委会、校长办公会两份材料，不能两个会在一个抬头）</w:t>
      </w:r>
    </w:p>
    <w:p w14:paraId="72B8D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38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32"/>
          <w:szCs w:val="32"/>
        </w:rPr>
        <w:t>（第一段简单交代材料背景、形成过程等）</w:t>
      </w:r>
    </w:p>
    <w:p w14:paraId="73A9F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38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根据《×××××》（××〔20XX〕×× 号）文件要求（或根据学校工作安排），为推进 ×× 相关工作，×× 部门对 ×× 事宜开展研究论证，形成初步意见。根据《中共石家庄学院委员会常务委员会会议议事规则》/《石家庄学院校长办公会议议事规则》，须提交党委常委会 / 校长办公会审议。现将有关情况汇报如下：</w:t>
      </w:r>
    </w:p>
    <w:p w14:paraId="7C00EC14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630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基本情况</w:t>
      </w:r>
    </w:p>
    <w:p w14:paraId="644C54CB"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阐述议题的</w:t>
      </w:r>
      <w:r>
        <w:rPr>
          <w:rStyle w:val="7"/>
          <w:rFonts w:hint="eastAsia" w:ascii="仿宋_GB2312" w:hAnsi="仿宋_GB2312" w:eastAsia="仿宋_GB2312" w:cs="仿宋_GB2312"/>
          <w:sz w:val="32"/>
          <w:szCs w:val="32"/>
        </w:rPr>
        <w:t>政策背景、工作缘由、现实必要性</w:t>
      </w:r>
      <w:r>
        <w:rPr>
          <w:rFonts w:hint="eastAsia" w:ascii="仿宋_GB2312" w:hAnsi="仿宋_GB2312" w:eastAsia="仿宋_GB2312" w:cs="仿宋_GB2312"/>
          <w:sz w:val="32"/>
          <w:szCs w:val="32"/>
        </w:rPr>
        <w:t>，说明拟议定事项的由来、前期工作基础。可按需包含：上级政策文件、主管部门部署、学校工作安排；当前现状、存在问题、工作目标；前期调研、论证、沟通、征求意见等工作开展情况；简要说明事项推进的利弊考量，论证提交会议研究的必要性，为会议审议提供完整背景支撑。</w:t>
      </w:r>
    </w:p>
    <w:p w14:paraId="4DD41DA8"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提请党委会/校长办公会审定（审议）事项</w:t>
      </w:r>
    </w:p>
    <w:p w14:paraId="085EA617"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</w:p>
    <w:p w14:paraId="3DC7A7EC"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</w:p>
    <w:p w14:paraId="7AA77437"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</w:p>
    <w:p w14:paraId="03EF2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特此汇报，现提请党委常委会/校长办公会审议。</w:t>
      </w:r>
    </w:p>
    <w:p w14:paraId="27D412CD">
      <w:pPr>
        <w:pStyle w:val="2"/>
        <w:widowControl w:val="0"/>
        <w:numPr>
          <w:numId w:val="0"/>
        </w:numPr>
        <w:jc w:val="both"/>
        <w:rPr>
          <w:rFonts w:hint="eastAsia"/>
        </w:rPr>
      </w:pPr>
    </w:p>
    <w:p w14:paraId="324C7525">
      <w:pPr>
        <w:pStyle w:val="2"/>
        <w:widowControl w:val="0"/>
        <w:numPr>
          <w:numId w:val="0"/>
        </w:numPr>
        <w:jc w:val="both"/>
        <w:rPr>
          <w:rFonts w:hint="eastAsia"/>
        </w:rPr>
      </w:pPr>
    </w:p>
    <w:p w14:paraId="592D7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附件：</w:t>
      </w:r>
    </w:p>
    <w:p w14:paraId="091CF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1. </w:t>
      </w:r>
    </w:p>
    <w:p w14:paraId="4EAD6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2. </w:t>
      </w:r>
    </w:p>
    <w:p w14:paraId="0E53CDB3">
      <w:pPr>
        <w:pStyle w:val="2"/>
        <w:rPr>
          <w:rFonts w:hint="eastAsia"/>
        </w:rPr>
      </w:pPr>
    </w:p>
    <w:p w14:paraId="1999D51A">
      <w:pPr>
        <w:rPr>
          <w:rFonts w:ascii="仿宋" w:hAnsi="仿宋" w:eastAsia="仿宋"/>
        </w:rPr>
      </w:pPr>
    </w:p>
    <w:p w14:paraId="5F67D61D">
      <w:pPr>
        <w:ind w:firstLine="1197" w:firstLineChars="499"/>
        <w:rPr>
          <w:rFonts w:ascii="仿宋" w:hAnsi="仿宋" w:eastAsia="仿宋"/>
          <w:color w:val="0000FF"/>
          <w:sz w:val="24"/>
          <w:szCs w:val="24"/>
        </w:rPr>
      </w:pPr>
    </w:p>
    <w:p w14:paraId="008B304D">
      <w:pPr>
        <w:rPr>
          <w:rFonts w:hint="eastAsia" w:ascii="仿宋_GB2312" w:hAnsi="仿宋_GB2312" w:eastAsia="仿宋_GB2312" w:cs="仿宋_GB2312"/>
        </w:rPr>
      </w:pPr>
      <w:r>
        <w:t xml:space="preserve">                                 </w:t>
      </w:r>
      <w:r>
        <w:rPr>
          <w:rFonts w:hint="eastAsia" w:ascii="仿宋_GB2312" w:hAnsi="仿宋_GB2312" w:eastAsia="仿宋_GB2312" w:cs="仿宋_GB2312"/>
        </w:rPr>
        <w:t xml:space="preserve">  议题申报单位落款（盖章）</w:t>
      </w:r>
    </w:p>
    <w:p w14:paraId="5FE70E9C">
      <w:pPr>
        <w:ind w:firstLine="4480" w:firstLineChars="140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年   月   日</w:t>
      </w:r>
    </w:p>
    <w:sectPr>
      <w:footerReference r:id="rId3" w:type="default"/>
      <w:pgSz w:w="11906" w:h="16838"/>
      <w:pgMar w:top="1213" w:right="1463" w:bottom="1157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9780827"/>
      <w:docPartObj>
        <w:docPartGallery w:val="autotext"/>
      </w:docPartObj>
    </w:sdtPr>
    <w:sdtContent>
      <w:p w14:paraId="43193A52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C24F3E1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9B6D66"/>
    <w:multiLevelType w:val="singleLevel"/>
    <w:tmpl w:val="4D9B6D6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3NWIyM2ExNjQ4MjUzY2FhYmM4ZmQxZGNkZmI3MjQifQ=="/>
  </w:docVars>
  <w:rsids>
    <w:rsidRoot w:val="00EF3D54"/>
    <w:rsid w:val="00434A2E"/>
    <w:rsid w:val="005167D6"/>
    <w:rsid w:val="00635B91"/>
    <w:rsid w:val="00687964"/>
    <w:rsid w:val="007153D9"/>
    <w:rsid w:val="00861295"/>
    <w:rsid w:val="00896F55"/>
    <w:rsid w:val="00963BB4"/>
    <w:rsid w:val="00A91CCE"/>
    <w:rsid w:val="00AB0ED8"/>
    <w:rsid w:val="00EF3D54"/>
    <w:rsid w:val="00FD6961"/>
    <w:rsid w:val="042D3AA4"/>
    <w:rsid w:val="0BC97B63"/>
    <w:rsid w:val="14CB45F0"/>
    <w:rsid w:val="1AB4771F"/>
    <w:rsid w:val="2892191C"/>
    <w:rsid w:val="711C77EF"/>
    <w:rsid w:val="7480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4"/>
    <w:qFormat/>
    <w:uiPriority w:val="99"/>
    <w:rPr>
      <w:rFonts w:ascii="Times New Roman" w:hAnsi="Times New Roman" w:eastAsia="方正仿宋_GBK" w:cs="Times New Roman"/>
      <w:kern w:val="2"/>
      <w:sz w:val="18"/>
      <w:szCs w:val="18"/>
    </w:rPr>
  </w:style>
  <w:style w:type="character" w:customStyle="1" w:styleId="10">
    <w:name w:val="页脚 Char"/>
    <w:basedOn w:val="6"/>
    <w:link w:val="3"/>
    <w:uiPriority w:val="99"/>
    <w:rPr>
      <w:rFonts w:ascii="Times New Roman" w:hAnsi="Times New Roman" w:eastAsia="方正仿宋_GBK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679</Words>
  <Characters>694</Characters>
  <Lines>9</Lines>
  <Paragraphs>2</Paragraphs>
  <TotalTime>35</TotalTime>
  <ScaleCrop>false</ScaleCrop>
  <LinksUpToDate>false</LinksUpToDate>
  <CharactersWithSpaces>695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2023-04-10T02:53:00Z</dcterms:created>
  <dc:creator>微软用户</dc:creator>
  <cp:lastModifiedBy>卓</cp:lastModifiedBy>
  <cp:lastPrinted>2026-10-13T02:52:36Z</cp:lastPrinted>
  <dcterms:modified xsi:type="dcterms:W3CDTF">2026-10-13T03:15:37Z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1A36D2BF5E0041D5B74D994292F538F1_13</vt:lpwstr>
  </property>
  <property fmtid="{D5CDD505-2E9C-101B-9397-08002B2CF9AE}" pid="4" name="KSOTemplateDocerSaveRecord">
    <vt:lpwstr>eyJoZGlkIjoiZmE3NWIyM2ExNjQ4MjUzY2FhYmM4ZmQxZGNkZmI3MjQiLCJ1c2VySWQiOiI0MjIyMTM5MzAifQ==</vt:lpwstr>
  </property>
</Properties>
</file>